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61" w:lineRule="auto" w:before="62"/>
        <w:ind w:left="2847" w:hanging="1952"/>
      </w:pPr>
      <w:bookmarkStart w:name="Лист1" w:id="1"/>
      <w:bookmarkEnd w:id="1"/>
      <w:r>
        <w:rPr/>
      </w:r>
      <w:r>
        <w:rPr/>
        <w:t>ПРОГНОЗ</w:t>
      </w:r>
      <w:r>
        <w:rPr>
          <w:spacing w:val="-7"/>
        </w:rPr>
        <w:t> </w:t>
      </w:r>
      <w:r>
        <w:rPr/>
        <w:t>ОЖИДАЕМОГО</w:t>
      </w:r>
      <w:r>
        <w:rPr>
          <w:spacing w:val="-7"/>
        </w:rPr>
        <w:t> </w:t>
      </w:r>
      <w:r>
        <w:rPr/>
        <w:t>ИСПОЛНЕНИЯ</w:t>
      </w:r>
      <w:r>
        <w:rPr>
          <w:spacing w:val="-6"/>
        </w:rPr>
        <w:t> </w:t>
      </w:r>
      <w:r>
        <w:rPr/>
        <w:t>БЮДЖЕТА</w:t>
      </w:r>
      <w:r>
        <w:rPr>
          <w:spacing w:val="-7"/>
        </w:rPr>
        <w:t> </w:t>
      </w:r>
      <w:r>
        <w:rPr/>
        <w:t>УСТЬ-БАГАРЯКСКОГО</w:t>
      </w:r>
      <w:r>
        <w:rPr>
          <w:spacing w:val="-52"/>
        </w:rPr>
        <w:t> </w:t>
      </w:r>
      <w:r>
        <w:rPr/>
        <w:t>СЕЛЬСКОГО</w:t>
      </w:r>
      <w:r>
        <w:rPr>
          <w:spacing w:val="-2"/>
        </w:rPr>
        <w:t> </w:t>
      </w:r>
      <w:r>
        <w:rPr/>
        <w:t>ПОСЕЛЕНИЯ</w:t>
      </w:r>
      <w:r>
        <w:rPr>
          <w:spacing w:val="54"/>
        </w:rPr>
        <w:t> </w:t>
      </w:r>
      <w:r>
        <w:rPr/>
        <w:t>НА</w:t>
      </w:r>
      <w:r>
        <w:rPr>
          <w:spacing w:val="-1"/>
        </w:rPr>
        <w:t> </w:t>
      </w:r>
      <w:r>
        <w:rPr/>
        <w:t>2023</w:t>
      </w:r>
      <w:r>
        <w:rPr>
          <w:spacing w:val="-1"/>
        </w:rPr>
        <w:t> </w:t>
      </w:r>
      <w:r>
        <w:rPr/>
        <w:t>год</w:t>
      </w:r>
    </w:p>
    <w:p>
      <w:pPr>
        <w:pStyle w:val="BodyText"/>
        <w:ind w:left="3562"/>
      </w:pPr>
      <w:r>
        <w:rPr/>
        <w:t>2.</w:t>
      </w:r>
      <w:r>
        <w:rPr>
          <w:spacing w:val="2"/>
        </w:rPr>
        <w:t> </w:t>
      </w:r>
      <w:r>
        <w:rPr/>
        <w:t>РАСХОДЫ</w:t>
      </w:r>
      <w:r>
        <w:rPr>
          <w:spacing w:val="-1"/>
        </w:rPr>
        <w:t> </w:t>
      </w:r>
      <w:r>
        <w:rPr/>
        <w:t>БЮДЖЕТА</w:t>
      </w:r>
    </w:p>
    <w:p>
      <w:pPr>
        <w:pStyle w:val="BodyText"/>
        <w:spacing w:before="10"/>
        <w:rPr>
          <w:sz w:val="24"/>
        </w:rPr>
      </w:pPr>
    </w:p>
    <w:tbl>
      <w:tblPr>
        <w:tblW w:w="0" w:type="auto"/>
        <w:jc w:val="left"/>
        <w:tblInd w:w="4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4"/>
        <w:gridCol w:w="2360"/>
        <w:gridCol w:w="1489"/>
      </w:tblGrid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before="138"/>
              <w:ind w:left="1247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ind w:left="277"/>
              <w:rPr>
                <w:sz w:val="22"/>
              </w:rPr>
            </w:pPr>
            <w:r>
              <w:rPr>
                <w:sz w:val="22"/>
              </w:rPr>
              <w:t>Код расхода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КД</w:t>
            </w:r>
          </w:p>
        </w:tc>
        <w:tc>
          <w:tcPr>
            <w:tcW w:w="1489" w:type="dxa"/>
          </w:tcPr>
          <w:p>
            <w:pPr>
              <w:pStyle w:val="TableParagraph"/>
              <w:spacing w:line="252" w:lineRule="exact"/>
              <w:ind w:left="0" w:right="405"/>
              <w:jc w:val="right"/>
              <w:rPr>
                <w:sz w:val="22"/>
              </w:rPr>
            </w:pPr>
            <w:r>
              <w:rPr>
                <w:sz w:val="22"/>
              </w:rPr>
              <w:t>сумма</w:t>
            </w:r>
          </w:p>
          <w:p>
            <w:pPr>
              <w:pStyle w:val="TableParagraph"/>
              <w:spacing w:line="239" w:lineRule="exact" w:before="23"/>
              <w:ind w:left="0" w:right="333"/>
              <w:jc w:val="right"/>
              <w:rPr>
                <w:sz w:val="22"/>
              </w:rPr>
            </w:pPr>
            <w:r>
              <w:rPr>
                <w:sz w:val="22"/>
              </w:rPr>
              <w:t>тыс.руб.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ОБЩЕГОСУДАРСТВЕННЫЕ</w:t>
            </w:r>
            <w:r>
              <w:rPr>
                <w:b/>
                <w:i/>
                <w:spacing w:val="-4"/>
                <w:sz w:val="22"/>
              </w:rPr>
              <w:t> </w:t>
            </w:r>
            <w:r>
              <w:rPr>
                <w:b/>
                <w:i/>
                <w:sz w:val="22"/>
              </w:rPr>
              <w:t>ВОПРОСЫ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0100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4936.000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Глава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муниципального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образования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9900420300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698.031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представительных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органов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муниципальных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образований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181.319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местных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администраций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3254.195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Уплата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налога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 имущество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организаций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земельного налога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0104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9908920401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514.083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Обеспечение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деятельности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финансовых органов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0106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9900420401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288.372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Выполнение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других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обязательств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муниципальных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образований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0113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9900409203</w:t>
            </w:r>
          </w:p>
        </w:tc>
        <w:tc>
          <w:tcPr>
            <w:tcW w:w="148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</w:t>
            </w:r>
            <w:r>
              <w:rPr>
                <w:b/>
                <w:i/>
                <w:spacing w:val="-4"/>
                <w:sz w:val="22"/>
              </w:rPr>
              <w:t> </w:t>
            </w:r>
            <w:r>
              <w:rPr>
                <w:b/>
                <w:i/>
                <w:sz w:val="22"/>
              </w:rPr>
              <w:t>ОБОРОНА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0200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338.500</w:t>
            </w:r>
          </w:p>
        </w:tc>
      </w:tr>
      <w:tr>
        <w:trPr>
          <w:trHeight w:val="824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6"/>
              <w:ind w:right="410"/>
              <w:rPr>
                <w:sz w:val="22"/>
              </w:rPr>
            </w:pPr>
            <w:r>
              <w:rPr>
                <w:sz w:val="22"/>
              </w:rPr>
              <w:t>Осуществление первичного воинского учета 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территориях,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где отсутствуют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военные</w:t>
            </w:r>
          </w:p>
          <w:p>
            <w:pPr>
              <w:pStyle w:val="TableParagraph"/>
              <w:spacing w:line="246" w:lineRule="exact" w:before="1"/>
              <w:rPr>
                <w:sz w:val="22"/>
              </w:rPr>
            </w:pPr>
            <w:r>
              <w:rPr>
                <w:sz w:val="22"/>
              </w:rPr>
              <w:t>комиссариаты</w:t>
            </w:r>
          </w:p>
        </w:tc>
        <w:tc>
          <w:tcPr>
            <w:tcW w:w="2360" w:type="dxa"/>
          </w:tcPr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0203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4630051180</w:t>
            </w:r>
          </w:p>
        </w:tc>
        <w:tc>
          <w:tcPr>
            <w:tcW w:w="1489" w:type="dxa"/>
          </w:tcPr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338.500</w:t>
            </w:r>
          </w:p>
        </w:tc>
      </w:tr>
      <w:tr>
        <w:trPr>
          <w:trHeight w:val="810" w:hRule="atLeast"/>
        </w:trPr>
        <w:tc>
          <w:tcPr>
            <w:tcW w:w="4954" w:type="dxa"/>
          </w:tcPr>
          <w:p>
            <w:pPr>
              <w:pStyle w:val="TableParagraph"/>
              <w:spacing w:line="259" w:lineRule="auto" w:before="143"/>
              <w:ind w:right="332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 БЕЗОПАСНОСТЬ И</w:t>
            </w:r>
            <w:r>
              <w:rPr>
                <w:b/>
                <w:i/>
                <w:spacing w:val="1"/>
                <w:sz w:val="22"/>
              </w:rPr>
              <w:t> </w:t>
            </w:r>
            <w:r>
              <w:rPr>
                <w:b/>
                <w:i/>
                <w:sz w:val="22"/>
              </w:rPr>
              <w:t>ПРАВООХРАНИТЕЛЬНАЯ</w:t>
            </w:r>
            <w:r>
              <w:rPr>
                <w:b/>
                <w:i/>
                <w:spacing w:val="-7"/>
                <w:sz w:val="22"/>
              </w:rPr>
              <w:t> </w:t>
            </w:r>
            <w:r>
              <w:rPr>
                <w:b/>
                <w:i/>
                <w:sz w:val="22"/>
              </w:rPr>
              <w:t>ДЕЯТЕЛЬНОСТЬ</w:t>
            </w:r>
          </w:p>
        </w:tc>
        <w:tc>
          <w:tcPr>
            <w:tcW w:w="2360" w:type="dxa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z w:val="22"/>
              </w:rPr>
              <w:t>0300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4"/>
              <w:ind w:left="0"/>
              <w:rPr>
                <w:sz w:val="24"/>
              </w:rPr>
            </w:pPr>
          </w:p>
          <w:p>
            <w:pPr>
              <w:pStyle w:val="TableParagraph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203.000</w:t>
            </w:r>
          </w:p>
        </w:tc>
      </w:tr>
      <w:tr>
        <w:trPr>
          <w:trHeight w:val="493" w:hRule="atLeast"/>
        </w:trPr>
        <w:tc>
          <w:tcPr>
            <w:tcW w:w="4954" w:type="dxa"/>
          </w:tcPr>
          <w:p>
            <w:pPr>
              <w:pStyle w:val="TableParagraph"/>
              <w:spacing w:line="233" w:lineRule="exact"/>
              <w:rPr>
                <w:sz w:val="22"/>
              </w:rPr>
            </w:pPr>
            <w:r>
              <w:rPr>
                <w:sz w:val="22"/>
              </w:rPr>
              <w:t>Национальная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безопасность 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правоохранительная</w:t>
            </w:r>
          </w:p>
          <w:p>
            <w:pPr>
              <w:pStyle w:val="TableParagraph"/>
              <w:spacing w:line="217" w:lineRule="exact" w:before="23"/>
              <w:rPr>
                <w:sz w:val="22"/>
              </w:rPr>
            </w:pPr>
            <w:r>
              <w:rPr>
                <w:sz w:val="22"/>
              </w:rPr>
              <w:t>деятельность</w:t>
            </w:r>
          </w:p>
        </w:tc>
        <w:tc>
          <w:tcPr>
            <w:tcW w:w="2360" w:type="dxa"/>
          </w:tcPr>
          <w:p>
            <w:pPr>
              <w:pStyle w:val="TableParagraph"/>
              <w:spacing w:before="117"/>
              <w:rPr>
                <w:sz w:val="22"/>
              </w:rPr>
            </w:pPr>
            <w:r>
              <w:rPr>
                <w:sz w:val="22"/>
              </w:rPr>
              <w:t>0310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9909924800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17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203.000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НАЦИОНАЛЬНАЯ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ЭКОНОМИКА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90"/>
              <w:rPr>
                <w:b/>
                <w:sz w:val="22"/>
              </w:rPr>
            </w:pPr>
            <w:r>
              <w:rPr>
                <w:b/>
                <w:sz w:val="22"/>
              </w:rPr>
              <w:t>0400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0.000</w:t>
            </w:r>
          </w:p>
        </w:tc>
      </w:tr>
      <w:tr>
        <w:trPr>
          <w:trHeight w:val="1115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153"/>
              <w:ind w:right="164"/>
              <w:rPr>
                <w:sz w:val="22"/>
              </w:rPr>
            </w:pPr>
            <w:r>
              <w:rPr>
                <w:sz w:val="22"/>
              </w:rPr>
              <w:t>Организация мероприятий по отлову животных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без владельцев, в том числе их транспортировке 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немедленной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передаче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приюты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животных</w:t>
            </w:r>
          </w:p>
        </w:tc>
        <w:tc>
          <w:tcPr>
            <w:tcW w:w="23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53"/>
              <w:rPr>
                <w:sz w:val="22"/>
              </w:rPr>
            </w:pPr>
            <w:r>
              <w:rPr>
                <w:sz w:val="22"/>
              </w:rPr>
              <w:t>0405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3160061081</w:t>
            </w:r>
          </w:p>
        </w:tc>
        <w:tc>
          <w:tcPr>
            <w:tcW w:w="148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53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</w:tr>
      <w:tr>
        <w:trPr>
          <w:trHeight w:val="625" w:hRule="atLeast"/>
        </w:trPr>
        <w:tc>
          <w:tcPr>
            <w:tcW w:w="4954" w:type="dxa"/>
          </w:tcPr>
          <w:p>
            <w:pPr>
              <w:pStyle w:val="TableParagraph"/>
              <w:spacing w:line="261" w:lineRule="auto" w:before="45"/>
              <w:ind w:right="59"/>
              <w:rPr>
                <w:sz w:val="22"/>
              </w:rPr>
            </w:pPr>
            <w:r>
              <w:rPr>
                <w:sz w:val="22"/>
              </w:rPr>
              <w:t>Организация мероприятий, проводимых в приютах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животных</w:t>
            </w:r>
          </w:p>
        </w:tc>
        <w:tc>
          <w:tcPr>
            <w:tcW w:w="2360" w:type="dxa"/>
          </w:tcPr>
          <w:p>
            <w:pPr>
              <w:pStyle w:val="TableParagraph"/>
              <w:spacing w:before="184"/>
              <w:rPr>
                <w:sz w:val="22"/>
              </w:rPr>
            </w:pPr>
            <w:r>
              <w:rPr>
                <w:sz w:val="22"/>
              </w:rPr>
              <w:t>0405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3160061082</w:t>
            </w:r>
          </w:p>
        </w:tc>
        <w:tc>
          <w:tcPr>
            <w:tcW w:w="1489" w:type="dxa"/>
          </w:tcPr>
          <w:p>
            <w:pPr>
              <w:pStyle w:val="TableParagraph"/>
              <w:spacing w:before="184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0.000</w:t>
            </w:r>
          </w:p>
        </w:tc>
      </w:tr>
      <w:tr>
        <w:trPr>
          <w:trHeight w:val="625" w:hRule="atLeast"/>
        </w:trPr>
        <w:tc>
          <w:tcPr>
            <w:tcW w:w="4954" w:type="dxa"/>
          </w:tcPr>
          <w:p>
            <w:pPr>
              <w:pStyle w:val="TableParagraph"/>
              <w:spacing w:before="186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ЖИЛИЩНО-КОММУНАЛЬНОЕ</w:t>
            </w:r>
            <w:r>
              <w:rPr>
                <w:b/>
                <w:i/>
                <w:spacing w:val="-3"/>
                <w:sz w:val="22"/>
              </w:rPr>
              <w:t> </w:t>
            </w:r>
            <w:r>
              <w:rPr>
                <w:b/>
                <w:i/>
                <w:sz w:val="22"/>
              </w:rPr>
              <w:t>ХОЗЯЙСТВО</w:t>
            </w:r>
          </w:p>
        </w:tc>
        <w:tc>
          <w:tcPr>
            <w:tcW w:w="2360" w:type="dxa"/>
          </w:tcPr>
          <w:p>
            <w:pPr>
              <w:pStyle w:val="TableParagraph"/>
              <w:spacing w:before="189"/>
              <w:rPr>
                <w:b/>
                <w:sz w:val="22"/>
              </w:rPr>
            </w:pPr>
            <w:r>
              <w:rPr>
                <w:b/>
                <w:sz w:val="22"/>
              </w:rPr>
              <w:t>0500</w:t>
            </w:r>
          </w:p>
        </w:tc>
        <w:tc>
          <w:tcPr>
            <w:tcW w:w="1489" w:type="dxa"/>
          </w:tcPr>
          <w:p>
            <w:pPr>
              <w:pStyle w:val="TableParagraph"/>
              <w:spacing w:before="189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1808.800</w:t>
            </w:r>
          </w:p>
        </w:tc>
      </w:tr>
      <w:tr>
        <w:trPr>
          <w:trHeight w:val="692" w:hRule="atLeast"/>
        </w:trPr>
        <w:tc>
          <w:tcPr>
            <w:tcW w:w="4954" w:type="dxa"/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коммунального хозяйства</w:t>
            </w:r>
          </w:p>
        </w:tc>
        <w:tc>
          <w:tcPr>
            <w:tcW w:w="2360" w:type="dxa"/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0502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9903535102</w:t>
            </w:r>
          </w:p>
        </w:tc>
        <w:tc>
          <w:tcPr>
            <w:tcW w:w="1489" w:type="dxa"/>
          </w:tcPr>
          <w:p>
            <w:pPr>
              <w:pStyle w:val="TableParagraph"/>
              <w:spacing w:before="10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358.800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Уличное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освещение</w:t>
            </w:r>
          </w:p>
        </w:tc>
        <w:tc>
          <w:tcPr>
            <w:tcW w:w="2360" w:type="dxa"/>
          </w:tcPr>
          <w:p>
            <w:pPr>
              <w:pStyle w:val="TableParagraph"/>
              <w:spacing w:before="86"/>
              <w:rPr>
                <w:sz w:val="22"/>
              </w:rPr>
            </w:pPr>
            <w:r>
              <w:rPr>
                <w:sz w:val="22"/>
              </w:rPr>
              <w:t>0503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9906060001</w:t>
            </w:r>
          </w:p>
        </w:tc>
        <w:tc>
          <w:tcPr>
            <w:tcW w:w="1489" w:type="dxa"/>
          </w:tcPr>
          <w:p>
            <w:pPr>
              <w:pStyle w:val="TableParagraph"/>
              <w:spacing w:before="86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950.000</w:t>
            </w:r>
          </w:p>
        </w:tc>
      </w:tr>
      <w:tr>
        <w:trPr>
          <w:trHeight w:val="534" w:hRule="atLeast"/>
        </w:trPr>
        <w:tc>
          <w:tcPr>
            <w:tcW w:w="4954" w:type="dxa"/>
          </w:tcPr>
          <w:p>
            <w:pPr>
              <w:pStyle w:val="TableParagraph"/>
              <w:spacing w:line="252" w:lineRule="exact"/>
              <w:rPr>
                <w:sz w:val="22"/>
              </w:rPr>
            </w:pPr>
            <w:r>
              <w:rPr>
                <w:sz w:val="22"/>
              </w:rPr>
              <w:t>Прочие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благоустройству</w:t>
            </w:r>
          </w:p>
          <w:p>
            <w:pPr>
              <w:pStyle w:val="TableParagraph"/>
              <w:spacing w:line="239" w:lineRule="exact" w:before="23"/>
              <w:rPr>
                <w:sz w:val="22"/>
              </w:rPr>
            </w:pPr>
            <w:r>
              <w:rPr>
                <w:sz w:val="22"/>
              </w:rPr>
              <w:t>(содержание свалки)</w:t>
            </w:r>
          </w:p>
        </w:tc>
        <w:tc>
          <w:tcPr>
            <w:tcW w:w="2360" w:type="dxa"/>
          </w:tcPr>
          <w:p>
            <w:pPr>
              <w:pStyle w:val="TableParagraph"/>
              <w:spacing w:before="138"/>
              <w:rPr>
                <w:sz w:val="22"/>
              </w:rPr>
            </w:pPr>
            <w:r>
              <w:rPr>
                <w:sz w:val="22"/>
              </w:rPr>
              <w:t>0503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9906060005</w:t>
            </w:r>
          </w:p>
        </w:tc>
        <w:tc>
          <w:tcPr>
            <w:tcW w:w="1489" w:type="dxa"/>
          </w:tcPr>
          <w:p>
            <w:pPr>
              <w:pStyle w:val="TableParagraph"/>
              <w:spacing w:before="138"/>
              <w:ind w:left="0" w:right="16"/>
              <w:jc w:val="right"/>
              <w:rPr>
                <w:sz w:val="22"/>
              </w:rPr>
            </w:pPr>
            <w:r>
              <w:rPr>
                <w:sz w:val="22"/>
              </w:rPr>
              <w:t>500.000</w:t>
            </w:r>
          </w:p>
        </w:tc>
      </w:tr>
      <w:tr>
        <w:trPr>
          <w:trHeight w:val="428" w:hRule="atLeast"/>
        </w:trPr>
        <w:tc>
          <w:tcPr>
            <w:tcW w:w="4954" w:type="dxa"/>
          </w:tcPr>
          <w:p>
            <w:pPr>
              <w:pStyle w:val="TableParagraph"/>
              <w:spacing w:before="88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ИТОГО</w:t>
            </w:r>
            <w:r>
              <w:rPr>
                <w:b/>
                <w:i/>
                <w:spacing w:val="-2"/>
                <w:sz w:val="22"/>
              </w:rPr>
              <w:t> </w:t>
            </w:r>
            <w:r>
              <w:rPr>
                <w:b/>
                <w:i/>
                <w:sz w:val="22"/>
              </w:rPr>
              <w:t>РАСХОДОВ</w:t>
            </w:r>
          </w:p>
        </w:tc>
        <w:tc>
          <w:tcPr>
            <w:tcW w:w="2360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489" w:type="dxa"/>
          </w:tcPr>
          <w:p>
            <w:pPr>
              <w:pStyle w:val="TableParagraph"/>
              <w:spacing w:before="90"/>
              <w:ind w:left="0" w:right="1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7286.300</w:t>
            </w:r>
          </w:p>
        </w:tc>
      </w:tr>
    </w:tbl>
    <w:sectPr>
      <w:type w:val="continuous"/>
      <w:pgSz w:w="12240" w:h="15840"/>
      <w:pgMar w:top="740" w:bottom="280" w:left="17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3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2022-11-18T08:15:04Z</dcterms:created>
  <dcterms:modified xsi:type="dcterms:W3CDTF">2022-11-18T08:15:04Z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